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60" w:rsidRPr="00FB77AF" w:rsidRDefault="008B2CED" w:rsidP="00836A6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Рекомендации</w:t>
      </w:r>
      <w:bookmarkStart w:id="0" w:name="_GoBack"/>
      <w:bookmarkEnd w:id="0"/>
      <w:r w:rsidR="00836A60" w:rsidRPr="00784098">
        <w:rPr>
          <w:b/>
          <w:color w:val="000000"/>
        </w:rPr>
        <w:t xml:space="preserve"> по заполнению формы</w:t>
      </w:r>
      <w:r w:rsidR="00F85DD6">
        <w:rPr>
          <w:b/>
          <w:color w:val="000000"/>
        </w:rPr>
        <w:t xml:space="preserve"> </w:t>
      </w:r>
      <w:r w:rsidR="00836A60">
        <w:rPr>
          <w:color w:val="000000"/>
        </w:rPr>
        <w:t>«</w:t>
      </w:r>
      <w:r w:rsidR="00836A60" w:rsidRPr="006D16C6">
        <w:rPr>
          <w:color w:val="000000"/>
        </w:rPr>
        <w:t xml:space="preserve">Формы и результаты </w:t>
      </w:r>
      <w:proofErr w:type="gramStart"/>
      <w:r w:rsidR="00836A60" w:rsidRPr="006D16C6">
        <w:rPr>
          <w:color w:val="000000"/>
        </w:rPr>
        <w:t xml:space="preserve">деятельности органов исполнительной власти </w:t>
      </w:r>
      <w:r w:rsidR="00836A60">
        <w:rPr>
          <w:color w:val="000000"/>
        </w:rPr>
        <w:t>субъектов Российской Федерации</w:t>
      </w:r>
      <w:proofErr w:type="gramEnd"/>
      <w:r w:rsidR="00836A60">
        <w:rPr>
          <w:color w:val="000000"/>
        </w:rPr>
        <w:t xml:space="preserve"> </w:t>
      </w:r>
      <w:r w:rsidR="00836A60" w:rsidRPr="006D16C6">
        <w:rPr>
          <w:color w:val="000000"/>
        </w:rPr>
        <w:t>в сфере создания и использования пространственных данных, геоинформационных технологий, геодезии, картографии, землеустройства, кадастровой и градос</w:t>
      </w:r>
      <w:r w:rsidR="00836A60" w:rsidRPr="00FB77AF">
        <w:rPr>
          <w:color w:val="000000"/>
        </w:rPr>
        <w:t>троительной деятельности»</w:t>
      </w:r>
    </w:p>
    <w:p w:rsidR="00AD12E1" w:rsidRPr="008B2CED" w:rsidRDefault="00AD12E1" w:rsidP="00836A60">
      <w:pPr>
        <w:spacing w:line="360" w:lineRule="auto"/>
        <w:ind w:firstLine="709"/>
        <w:contextualSpacing/>
        <w:jc w:val="both"/>
        <w:rPr>
          <w:bCs/>
        </w:rPr>
      </w:pPr>
    </w:p>
    <w:p w:rsidR="00836A60" w:rsidRPr="00FB77AF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 w:rsidRPr="00FB77AF">
        <w:rPr>
          <w:bCs/>
        </w:rPr>
        <w:t xml:space="preserve">В обследовании участвуют исполнительные органы власти субъекта Федерации в соответствии с их перечнем, </w:t>
      </w:r>
      <w:r w:rsidRPr="00FB77AF">
        <w:t>определенным высшим должностным лицом субъекта Российской Федерации</w:t>
      </w:r>
      <w:r w:rsidRPr="00FB77AF">
        <w:rPr>
          <w:bCs/>
        </w:rPr>
        <w:t>.</w:t>
      </w:r>
      <w:r w:rsidRPr="00FB77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FB77AF">
        <w:rPr>
          <w:bCs/>
        </w:rPr>
        <w:t>Прилагаемая форма заполняется исполнительным органом власти субъекта Федерации, использовавшим пространственные данные в своей деятельности в 20</w:t>
      </w:r>
      <w:r w:rsidR="00FB77AF" w:rsidRPr="00FB77AF">
        <w:rPr>
          <w:bCs/>
        </w:rPr>
        <w:t>1</w:t>
      </w:r>
      <w:r w:rsidRPr="00FB77AF">
        <w:rPr>
          <w:bCs/>
        </w:rPr>
        <w:t xml:space="preserve">8 г. </w:t>
      </w:r>
    </w:p>
    <w:p w:rsidR="00836A60" w:rsidRPr="00FB77AF" w:rsidRDefault="00836A60" w:rsidP="00836A60">
      <w:pPr>
        <w:spacing w:line="360" w:lineRule="auto"/>
        <w:ind w:firstLine="709"/>
        <w:jc w:val="both"/>
        <w:rPr>
          <w:color w:val="000000"/>
        </w:rPr>
      </w:pPr>
      <w:r w:rsidRPr="00FB77AF">
        <w:rPr>
          <w:color w:val="000000"/>
        </w:rPr>
        <w:t>Руководитель органа исполнительной власти субъекта  Российской Федерации назначает должностных лиц, уполномоченных предоставить  информацию для заполнения соответствующей формы от имени юридического лица.</w:t>
      </w:r>
    </w:p>
    <w:p w:rsidR="00836A60" w:rsidRPr="00FB77AF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 w:rsidRPr="00FB77AF">
        <w:rPr>
          <w:rFonts w:eastAsia="Calibri"/>
        </w:rPr>
        <w:t xml:space="preserve">Заполненные формы распечатываются и направляются в бумажном виде по адресу: 101000, Москва, Чистопрудный бульвар, д. 6/19, стр. 1;  и в электронном виде –  по адресам: </w:t>
      </w:r>
      <w:hyperlink r:id="rId9" w:history="1">
        <w:r w:rsidRPr="00FB77AF">
          <w:rPr>
            <w:rStyle w:val="af2"/>
            <w:rFonts w:eastAsia="Calibri"/>
          </w:rPr>
          <w:t>ukipd@rosreestr.ru</w:t>
        </w:r>
      </w:hyperlink>
      <w:r w:rsidRPr="00FB77AF">
        <w:rPr>
          <w:rFonts w:eastAsia="Calibri"/>
        </w:rPr>
        <w:t xml:space="preserve"> (</w:t>
      </w:r>
      <w:proofErr w:type="spellStart"/>
      <w:r w:rsidRPr="00FB77AF">
        <w:rPr>
          <w:rFonts w:eastAsia="Calibri"/>
        </w:rPr>
        <w:t>Росреестр</w:t>
      </w:r>
      <w:proofErr w:type="spellEnd"/>
      <w:r w:rsidRPr="00FB77AF">
        <w:rPr>
          <w:rFonts w:eastAsia="Calibri"/>
        </w:rPr>
        <w:t xml:space="preserve">) и </w:t>
      </w:r>
      <w:hyperlink r:id="rId10" w:history="1">
        <w:r w:rsidRPr="00FB77AF">
          <w:rPr>
            <w:rStyle w:val="af2"/>
            <w:rFonts w:eastAsia="Calibri"/>
            <w:lang w:val="en-US"/>
          </w:rPr>
          <w:t>foresight</w:t>
        </w:r>
        <w:r w:rsidRPr="00FB77AF">
          <w:rPr>
            <w:rStyle w:val="af2"/>
            <w:rFonts w:eastAsia="Calibri"/>
          </w:rPr>
          <w:t>@</w:t>
        </w:r>
        <w:proofErr w:type="spellStart"/>
        <w:r w:rsidRPr="00FB77AF">
          <w:rPr>
            <w:rStyle w:val="af2"/>
            <w:rFonts w:eastAsia="Calibri"/>
            <w:lang w:val="en-US"/>
          </w:rPr>
          <w:t>hse</w:t>
        </w:r>
        <w:proofErr w:type="spellEnd"/>
        <w:r w:rsidRPr="00FB77AF">
          <w:rPr>
            <w:rStyle w:val="af2"/>
            <w:rFonts w:eastAsia="Calibri"/>
          </w:rPr>
          <w:t>.</w:t>
        </w:r>
        <w:proofErr w:type="spellStart"/>
        <w:r w:rsidRPr="00FB77AF">
          <w:rPr>
            <w:rStyle w:val="af2"/>
            <w:rFonts w:eastAsia="Calibri"/>
            <w:lang w:val="en-US"/>
          </w:rPr>
          <w:t>ru</w:t>
        </w:r>
        <w:proofErr w:type="spellEnd"/>
      </w:hyperlink>
      <w:r w:rsidRPr="00FB77AF">
        <w:rPr>
          <w:rFonts w:eastAsia="Calibri"/>
        </w:rPr>
        <w:t xml:space="preserve"> (НИУ ВШЭ).</w:t>
      </w:r>
    </w:p>
    <w:p w:rsidR="00836A60" w:rsidRDefault="00836A60" w:rsidP="00836A60">
      <w:pPr>
        <w:spacing w:line="360" w:lineRule="auto"/>
        <w:ind w:firstLine="709"/>
        <w:jc w:val="both"/>
        <w:rPr>
          <w:color w:val="000000"/>
        </w:rPr>
      </w:pPr>
      <w:r w:rsidRPr="00FB77AF">
        <w:rPr>
          <w:color w:val="000000"/>
        </w:rPr>
        <w:t>В адресной части формы по строке «Наименование орган исполнительной власти субъек</w:t>
      </w:r>
      <w:r>
        <w:rPr>
          <w:color w:val="000000"/>
        </w:rPr>
        <w:t>та Российской Федерации</w:t>
      </w:r>
      <w:r w:rsidRPr="006D16C6">
        <w:rPr>
          <w:color w:val="000000"/>
        </w:rPr>
        <w:t xml:space="preserve">» </w:t>
      </w:r>
      <w:r w:rsidRPr="00680AED">
        <w:rPr>
          <w:color w:val="000000"/>
        </w:rPr>
        <w:t xml:space="preserve">указывается </w:t>
      </w:r>
      <w:r>
        <w:rPr>
          <w:color w:val="000000"/>
        </w:rPr>
        <w:t xml:space="preserve">его </w:t>
      </w:r>
      <w:r w:rsidRPr="00680AED">
        <w:rPr>
          <w:color w:val="000000"/>
        </w:rPr>
        <w:t xml:space="preserve">полное наименование </w:t>
      </w:r>
      <w:r>
        <w:rPr>
          <w:color w:val="000000"/>
        </w:rPr>
        <w:t>в</w:t>
      </w:r>
      <w:r w:rsidRPr="00680AED">
        <w:rPr>
          <w:color w:val="000000"/>
        </w:rPr>
        <w:t xml:space="preserve">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836A60" w:rsidRPr="00680AED" w:rsidRDefault="00836A60" w:rsidP="00836A60">
      <w:pPr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>По строке «Почтовый адрес» указывается наименование субъекта Российской Федерации</w:t>
      </w:r>
      <w:r>
        <w:rPr>
          <w:color w:val="000000"/>
        </w:rPr>
        <w:t xml:space="preserve"> и </w:t>
      </w:r>
      <w:r w:rsidRPr="00680AED">
        <w:rPr>
          <w:color w:val="000000"/>
        </w:rPr>
        <w:t>юридический адрес с почтовым индексом</w:t>
      </w:r>
      <w:r>
        <w:rPr>
          <w:color w:val="000000"/>
        </w:rPr>
        <w:t>.</w:t>
      </w:r>
      <w:r w:rsidRPr="00680AED">
        <w:rPr>
          <w:color w:val="000000"/>
        </w:rPr>
        <w:t xml:space="preserve"> </w:t>
      </w:r>
    </w:p>
    <w:p w:rsidR="00836A60" w:rsidRPr="00680AED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 xml:space="preserve">В кодовой части формы проставляется код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 xml:space="preserve">субъекта Российской Федерации </w:t>
      </w:r>
      <w:r w:rsidRPr="00680AED">
        <w:rPr>
          <w:color w:val="000000"/>
        </w:rPr>
        <w:t>по Общероссийскому классификатору</w:t>
      </w:r>
      <w:r w:rsidRPr="006D16C6">
        <w:rPr>
          <w:color w:val="000000"/>
        </w:rPr>
        <w:t xml:space="preserve"> органов государственной власти и управления (ОКОГУ)</w:t>
      </w:r>
      <w:r>
        <w:rPr>
          <w:color w:val="000000"/>
        </w:rPr>
        <w:t>.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80AED">
        <w:rPr>
          <w:color w:val="000000"/>
        </w:rPr>
        <w:t xml:space="preserve">В </w:t>
      </w:r>
      <w:r w:rsidRPr="008B3570">
        <w:rPr>
          <w:b/>
          <w:color w:val="000000"/>
        </w:rPr>
        <w:t xml:space="preserve">вопросе </w:t>
      </w:r>
      <w:r>
        <w:rPr>
          <w:b/>
          <w:color w:val="000000"/>
        </w:rPr>
        <w:t>1</w:t>
      </w:r>
      <w:r>
        <w:t xml:space="preserve"> по строкам 01 – 1</w:t>
      </w:r>
      <w:r w:rsidR="001919B8">
        <w:t>3</w:t>
      </w:r>
      <w:r>
        <w:t xml:space="preserve"> указывается, применяет ли </w:t>
      </w:r>
      <w:r w:rsidRPr="006D16C6">
        <w:rPr>
          <w:color w:val="000000"/>
        </w:rPr>
        <w:t xml:space="preserve">орган исполнительной власти </w:t>
      </w:r>
      <w:r>
        <w:rPr>
          <w:color w:val="000000"/>
        </w:rPr>
        <w:t>субъекта Российской Федерации</w:t>
      </w:r>
      <w:r>
        <w:t xml:space="preserve"> пространственные данные, продукты (услуги), созданные на их основе, для выполнения соответствующих полномочий. Если да, то в графе 3 ставится 1, если нет, то в графе 3  ставится 2.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>Е</w:t>
      </w:r>
      <w:r w:rsidRPr="00B35C94">
        <w:rPr>
          <w:bCs/>
        </w:rPr>
        <w:t xml:space="preserve">сли </w:t>
      </w:r>
      <w:r>
        <w:rPr>
          <w:bCs/>
        </w:rPr>
        <w:t xml:space="preserve">пространственные данные </w:t>
      </w:r>
      <w:r w:rsidRPr="00B35C94">
        <w:rPr>
          <w:bCs/>
        </w:rPr>
        <w:t xml:space="preserve">планируется использовать в следующем году, то </w:t>
      </w:r>
      <w:r>
        <w:rPr>
          <w:bCs/>
        </w:rPr>
        <w:t xml:space="preserve">в графе 4 ставится 1, в противном случае - 2. Если респондент затрудняется ответить на этот вопрос, то в графе 3 ничего не указывается. </w:t>
      </w:r>
      <w:r>
        <w:rPr>
          <w:color w:val="000000"/>
        </w:rPr>
        <w:t xml:space="preserve">В </w:t>
      </w:r>
      <w:r w:rsidRPr="00680AED">
        <w:rPr>
          <w:color w:val="000000"/>
        </w:rPr>
        <w:t>строка</w:t>
      </w:r>
      <w:r>
        <w:rPr>
          <w:color w:val="000000"/>
        </w:rPr>
        <w:t>х</w:t>
      </w:r>
      <w:r w:rsidRPr="00680AED">
        <w:rPr>
          <w:color w:val="000000"/>
        </w:rPr>
        <w:t xml:space="preserve"> </w:t>
      </w:r>
      <w:r>
        <w:rPr>
          <w:color w:val="000000"/>
        </w:rPr>
        <w:t>14</w:t>
      </w:r>
      <w:r w:rsidR="001919B8">
        <w:rPr>
          <w:color w:val="000000"/>
        </w:rPr>
        <w:t>-15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 xml:space="preserve">указать другие </w:t>
      </w:r>
      <w:r>
        <w:rPr>
          <w:color w:val="000000"/>
        </w:rPr>
        <w:lastRenderedPageBreak/>
        <w:t xml:space="preserve">полномочия, для реализации которых используются пространственные данные </w:t>
      </w:r>
      <w:r w:rsidRPr="00680AED">
        <w:rPr>
          <w:color w:val="000000"/>
        </w:rPr>
        <w:t>(если они и</w:t>
      </w:r>
      <w:r>
        <w:rPr>
          <w:color w:val="000000"/>
        </w:rPr>
        <w:t>меются).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 xml:space="preserve">В </w:t>
      </w:r>
      <w:r w:rsidRPr="008B3570">
        <w:rPr>
          <w:b/>
          <w:color w:val="000000"/>
        </w:rPr>
        <w:t xml:space="preserve">вопросе </w:t>
      </w:r>
      <w:r>
        <w:rPr>
          <w:b/>
          <w:color w:val="000000"/>
        </w:rPr>
        <w:t>2</w:t>
      </w:r>
      <w:r w:rsidRPr="00680AED">
        <w:rPr>
          <w:color w:val="000000"/>
        </w:rPr>
        <w:t xml:space="preserve">  по строкам </w:t>
      </w:r>
      <w:r>
        <w:rPr>
          <w:color w:val="000000"/>
        </w:rPr>
        <w:t>1</w:t>
      </w:r>
      <w:r w:rsidR="001919B8">
        <w:rPr>
          <w:color w:val="000000"/>
        </w:rPr>
        <w:t>6</w:t>
      </w:r>
      <w:r>
        <w:rPr>
          <w:color w:val="000000"/>
        </w:rPr>
        <w:t xml:space="preserve"> - 3</w:t>
      </w:r>
      <w:r w:rsidR="001919B8">
        <w:rPr>
          <w:color w:val="000000"/>
        </w:rPr>
        <w:t>2</w:t>
      </w:r>
      <w:r w:rsidRPr="00680AED">
        <w:rPr>
          <w:color w:val="000000"/>
        </w:rPr>
        <w:t xml:space="preserve">  проставляет код 1, если </w:t>
      </w:r>
      <w:r>
        <w:rPr>
          <w:color w:val="000000"/>
        </w:rPr>
        <w:t xml:space="preserve"> о</w:t>
      </w:r>
      <w:r w:rsidRPr="006D16C6">
        <w:rPr>
          <w:color w:val="000000"/>
        </w:rPr>
        <w:t>рган</w:t>
      </w:r>
      <w:r>
        <w:rPr>
          <w:color w:val="000000"/>
        </w:rPr>
        <w:t xml:space="preserve"> </w:t>
      </w:r>
      <w:r w:rsidRPr="006D16C6">
        <w:rPr>
          <w:color w:val="000000"/>
        </w:rPr>
        <w:t>исполнительной власти</w:t>
      </w:r>
      <w:r>
        <w:rPr>
          <w:color w:val="000000"/>
        </w:rPr>
        <w:t xml:space="preserve"> субъекта Российской Федерации при выполнении своих полномочий в соответствующих направлениях </w:t>
      </w:r>
      <w:r w:rsidRPr="00680AED">
        <w:rPr>
          <w:color w:val="000000"/>
        </w:rPr>
        <w:t>использ</w:t>
      </w:r>
      <w:r>
        <w:rPr>
          <w:color w:val="000000"/>
        </w:rPr>
        <w:t>ует пространственные данные и продукты (услуги), созданные на их основе, и код 2 – в противном случае.</w:t>
      </w:r>
    </w:p>
    <w:p w:rsidR="00EE0DE5" w:rsidRDefault="00EE0DE5" w:rsidP="00EE0D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строк</w:t>
      </w:r>
      <w:r>
        <w:rPr>
          <w:color w:val="000000"/>
        </w:rPr>
        <w:t>е 33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>указать другие полномочия, если они реализуются в о</w:t>
      </w:r>
      <w:r w:rsidRPr="006D16C6">
        <w:rPr>
          <w:color w:val="000000"/>
        </w:rPr>
        <w:t>рган</w:t>
      </w:r>
      <w:r>
        <w:rPr>
          <w:color w:val="000000"/>
        </w:rPr>
        <w:t xml:space="preserve">е </w:t>
      </w:r>
      <w:r w:rsidRPr="006D16C6">
        <w:rPr>
          <w:color w:val="000000"/>
        </w:rPr>
        <w:t>исполнительной власти</w:t>
      </w:r>
      <w:r>
        <w:rPr>
          <w:color w:val="000000"/>
        </w:rPr>
        <w:t xml:space="preserve"> субъекта Российской Федерации с использованием пространственных данных.</w:t>
      </w:r>
    </w:p>
    <w:p w:rsidR="00836A60" w:rsidRPr="008B5089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>
        <w:rPr>
          <w:b/>
          <w:bCs/>
        </w:rPr>
        <w:t>В во</w:t>
      </w:r>
      <w:r w:rsidRPr="008B5089">
        <w:rPr>
          <w:b/>
          <w:bCs/>
        </w:rPr>
        <w:t>прос</w:t>
      </w:r>
      <w:r>
        <w:rPr>
          <w:b/>
          <w:bCs/>
        </w:rPr>
        <w:t>е</w:t>
      </w:r>
      <w:r w:rsidRPr="008B5089">
        <w:rPr>
          <w:b/>
          <w:bCs/>
        </w:rPr>
        <w:t xml:space="preserve"> </w:t>
      </w:r>
      <w:r>
        <w:rPr>
          <w:b/>
          <w:bCs/>
        </w:rPr>
        <w:t>3</w:t>
      </w:r>
      <w:r w:rsidRPr="008B5089">
        <w:rPr>
          <w:bCs/>
        </w:rPr>
        <w:t xml:space="preserve"> заполня</w:t>
      </w:r>
      <w:r>
        <w:rPr>
          <w:bCs/>
        </w:rPr>
        <w:t>ю</w:t>
      </w:r>
      <w:r w:rsidRPr="008B5089">
        <w:rPr>
          <w:bCs/>
        </w:rPr>
        <w:t>тся только те строк</w:t>
      </w:r>
      <w:r>
        <w:rPr>
          <w:bCs/>
        </w:rPr>
        <w:t>и</w:t>
      </w:r>
      <w:r w:rsidRPr="008B5089">
        <w:rPr>
          <w:bCs/>
        </w:rPr>
        <w:t xml:space="preserve">, которые соответствуют полномочиям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r w:rsidRPr="008B5089">
        <w:rPr>
          <w:bCs/>
        </w:rPr>
        <w:t xml:space="preserve">, предполагающим использование пространственных данных (в </w:t>
      </w:r>
      <w:r w:rsidRPr="008B5089">
        <w:rPr>
          <w:b/>
          <w:bCs/>
        </w:rPr>
        <w:t xml:space="preserve">вопросе </w:t>
      </w:r>
      <w:r>
        <w:rPr>
          <w:b/>
          <w:bCs/>
        </w:rPr>
        <w:t>1</w:t>
      </w:r>
      <w:r w:rsidRPr="008B5089">
        <w:rPr>
          <w:bCs/>
        </w:rPr>
        <w:t xml:space="preserve"> в соответствующих строках  в графе 3 </w:t>
      </w:r>
      <w:r>
        <w:rPr>
          <w:bCs/>
        </w:rPr>
        <w:t xml:space="preserve">были </w:t>
      </w:r>
      <w:r w:rsidRPr="008B5089">
        <w:rPr>
          <w:bCs/>
        </w:rPr>
        <w:t xml:space="preserve">проставлены 1). </w:t>
      </w:r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 w:rsidRPr="008B5089">
        <w:rPr>
          <w:bCs/>
        </w:rPr>
        <w:t xml:space="preserve">Для </w:t>
      </w:r>
      <w:r>
        <w:rPr>
          <w:bCs/>
        </w:rPr>
        <w:t xml:space="preserve">таких </w:t>
      </w:r>
      <w:r w:rsidRPr="008B5089">
        <w:rPr>
          <w:bCs/>
        </w:rPr>
        <w:t xml:space="preserve">строк в </w:t>
      </w:r>
      <w:r>
        <w:rPr>
          <w:bCs/>
        </w:rPr>
        <w:t xml:space="preserve">каждой </w:t>
      </w:r>
      <w:r w:rsidRPr="008B5089">
        <w:rPr>
          <w:bCs/>
        </w:rPr>
        <w:t>граф</w:t>
      </w:r>
      <w:r>
        <w:rPr>
          <w:bCs/>
        </w:rPr>
        <w:t xml:space="preserve">е с номерами от </w:t>
      </w:r>
      <w:r w:rsidRPr="008B5089">
        <w:rPr>
          <w:bCs/>
        </w:rPr>
        <w:t>3</w:t>
      </w:r>
      <w:r>
        <w:rPr>
          <w:bCs/>
        </w:rPr>
        <w:t xml:space="preserve"> до 12 ставится 1, если для реализаци</w:t>
      </w:r>
      <w:r w:rsidR="00EE0DE5">
        <w:rPr>
          <w:bCs/>
        </w:rPr>
        <w:t>и</w:t>
      </w:r>
      <w:r>
        <w:rPr>
          <w:bCs/>
        </w:rPr>
        <w:t xml:space="preserve"> рассматриваемого полномочия требовались данные, полученные в рамках выполнения соответствующей работы в отчетном году. Если для реализации соответствующего полномочия не было необходимости выполнения указанных работ, то в этом случае в соответствующей графе ничего не указывается. </w:t>
      </w:r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В вопросе 3 в заполняемых строках могут быть </w:t>
      </w:r>
      <w:proofErr w:type="gramStart"/>
      <w:r>
        <w:rPr>
          <w:bCs/>
        </w:rPr>
        <w:t>указаны</w:t>
      </w:r>
      <w:proofErr w:type="gramEnd"/>
      <w:r>
        <w:rPr>
          <w:bCs/>
        </w:rPr>
        <w:t xml:space="preserve"> от 1 до 10 единиц (в любых графах с номерами от 3 до 12). В первом случае это означает, что в текущем году для выполнения оцениваемого полномочия проводились работы только одного типа получения пространственных данных, а последнем случае – существовала необходимость в выполнении всех видов работ для реализации соответствующего полномочия.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</w:t>
      </w:r>
      <w:r w:rsidRPr="00EE0DE5">
        <w:rPr>
          <w:color w:val="000000"/>
        </w:rPr>
        <w:t>ок</w:t>
      </w:r>
      <w:r w:rsidR="00EE0DE5" w:rsidRPr="00EE0DE5">
        <w:rPr>
          <w:color w:val="000000"/>
        </w:rPr>
        <w:t xml:space="preserve">ах </w:t>
      </w:r>
      <w:r w:rsidRPr="00EE0DE5">
        <w:rPr>
          <w:color w:val="000000"/>
        </w:rPr>
        <w:t>4</w:t>
      </w:r>
      <w:r w:rsidR="00EE0DE5" w:rsidRPr="00EE0DE5">
        <w:rPr>
          <w:color w:val="000000"/>
        </w:rPr>
        <w:t>7</w:t>
      </w:r>
      <w:r w:rsidR="00EE0DE5">
        <w:rPr>
          <w:color w:val="000000"/>
        </w:rPr>
        <w:t xml:space="preserve"> </w:t>
      </w:r>
      <w:r w:rsidR="00EE0DE5" w:rsidRPr="00EE0DE5">
        <w:rPr>
          <w:color w:val="000000"/>
        </w:rPr>
        <w:t>-</w:t>
      </w:r>
      <w:r w:rsidR="00EE0DE5">
        <w:rPr>
          <w:color w:val="000000"/>
        </w:rPr>
        <w:t xml:space="preserve"> </w:t>
      </w:r>
      <w:r w:rsidR="00EE0DE5" w:rsidRPr="00EE0DE5">
        <w:rPr>
          <w:color w:val="000000"/>
        </w:rPr>
        <w:t>48</w:t>
      </w:r>
      <w:r w:rsidRPr="00EE0DE5">
        <w:rPr>
          <w:color w:val="000000"/>
        </w:rPr>
        <w:t xml:space="preserve"> следуе</w:t>
      </w:r>
      <w:r w:rsidRPr="00680AED">
        <w:rPr>
          <w:color w:val="000000"/>
        </w:rPr>
        <w:t xml:space="preserve">т </w:t>
      </w:r>
      <w:r>
        <w:rPr>
          <w:color w:val="000000"/>
        </w:rPr>
        <w:t>указать другие полномочия, если они реализуются.</w:t>
      </w:r>
    </w:p>
    <w:p w:rsidR="00836A60" w:rsidRPr="00E97113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>В в</w:t>
      </w:r>
      <w:r w:rsidRPr="0087586D">
        <w:rPr>
          <w:b/>
        </w:rPr>
        <w:t>опрос</w:t>
      </w:r>
      <w:r>
        <w:rPr>
          <w:b/>
        </w:rPr>
        <w:t>е 4</w:t>
      </w:r>
      <w:r>
        <w:t xml:space="preserve"> заполняются только те строки (с номерами от 4</w:t>
      </w:r>
      <w:r w:rsidR="00EE0DE5">
        <w:t>9</w:t>
      </w:r>
      <w:r w:rsidRPr="00CE182B">
        <w:t xml:space="preserve"> </w:t>
      </w:r>
      <w:r>
        <w:t>до 6</w:t>
      </w:r>
      <w:r w:rsidR="00EE0DE5">
        <w:t>7</w:t>
      </w:r>
      <w:r w:rsidRPr="00CE182B">
        <w:t xml:space="preserve">), для которых указанные результаты деятельности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r w:rsidRPr="00CE182B">
        <w:t xml:space="preserve">, </w:t>
      </w:r>
      <w:r>
        <w:t xml:space="preserve">предполагающие </w:t>
      </w:r>
      <w:r w:rsidRPr="00CE182B">
        <w:t>использовани</w:t>
      </w:r>
      <w:r>
        <w:t xml:space="preserve">е </w:t>
      </w:r>
      <w:r w:rsidRPr="00CE182B">
        <w:t xml:space="preserve"> пространственных данных</w:t>
      </w:r>
      <w:r>
        <w:t xml:space="preserve"> или продуктов (услуг), созданных на их основе, </w:t>
      </w:r>
      <w:r w:rsidRPr="00CE182B">
        <w:t xml:space="preserve">были </w:t>
      </w:r>
      <w:r w:rsidRPr="00E97113">
        <w:t xml:space="preserve">получены или заказаны в отчетном году. </w:t>
      </w:r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>Д</w:t>
      </w:r>
      <w:r w:rsidRPr="00E97113">
        <w:rPr>
          <w:bCs/>
        </w:rPr>
        <w:t>ля выбранных строк в графах 3-7 ставится 1, если указанный в соответствующей графе пользователь, воспользовался оцениваемым результатом</w:t>
      </w:r>
      <w:r>
        <w:rPr>
          <w:bCs/>
        </w:rPr>
        <w:t>, в противном случае указывается 2</w:t>
      </w:r>
      <w:r w:rsidRPr="00E97113">
        <w:rPr>
          <w:bCs/>
        </w:rPr>
        <w:t xml:space="preserve">. </w:t>
      </w:r>
      <w:r>
        <w:rPr>
          <w:bCs/>
        </w:rPr>
        <w:t xml:space="preserve">Единицы могут проставляться во всех соответствующих </w:t>
      </w:r>
      <w:r w:rsidRPr="00E97113">
        <w:rPr>
          <w:bCs/>
        </w:rPr>
        <w:t>графах 3-7</w:t>
      </w:r>
      <w:r>
        <w:rPr>
          <w:bCs/>
        </w:rPr>
        <w:t xml:space="preserve">. Например, если проставлены пять единиц, то это означает, что в текущем году соответствующим результатом </w:t>
      </w:r>
      <w:proofErr w:type="gramStart"/>
      <w:r>
        <w:rPr>
          <w:bCs/>
        </w:rPr>
        <w:t xml:space="preserve">деятельности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proofErr w:type="gramEnd"/>
      <w:r>
        <w:rPr>
          <w:bCs/>
        </w:rPr>
        <w:t xml:space="preserve"> воспользовались пользователи всех пяти групп.</w:t>
      </w:r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lastRenderedPageBreak/>
        <w:t xml:space="preserve">В графе 8 проставляется общая оценка востребованности соответствующего результата (имеется в виду со стороны всех пользователей). В этой графе проставляется 1 </w:t>
      </w:r>
      <w:r w:rsidRPr="00DE4863">
        <w:rPr>
          <w:bCs/>
        </w:rPr>
        <w:t xml:space="preserve"> –</w:t>
      </w:r>
      <w:r>
        <w:rPr>
          <w:bCs/>
        </w:rPr>
        <w:t xml:space="preserve"> если</w:t>
      </w:r>
      <w:r w:rsidRPr="00DE4863">
        <w:rPr>
          <w:bCs/>
        </w:rPr>
        <w:t xml:space="preserve"> пользователи обращаются за указанным  результатом ежедневно или несколько раз в неделю; 2 – в случае обращения 1 раз или несколько раз в месяц; 3 –</w:t>
      </w:r>
      <w:r>
        <w:rPr>
          <w:bCs/>
        </w:rPr>
        <w:t xml:space="preserve"> </w:t>
      </w:r>
      <w:r w:rsidRPr="00DE4863">
        <w:rPr>
          <w:bCs/>
        </w:rPr>
        <w:t>нескольк</w:t>
      </w:r>
      <w:r>
        <w:rPr>
          <w:bCs/>
        </w:rPr>
        <w:t xml:space="preserve">о </w:t>
      </w:r>
      <w:r w:rsidRPr="00DE4863">
        <w:rPr>
          <w:bCs/>
        </w:rPr>
        <w:t xml:space="preserve">раз в году;  4 – затрудняюсь ответить (если респонденту трудно выбрать одну из трех </w:t>
      </w:r>
      <w:r>
        <w:rPr>
          <w:bCs/>
        </w:rPr>
        <w:t xml:space="preserve">указанных выше </w:t>
      </w:r>
      <w:r w:rsidRPr="00DE4863">
        <w:rPr>
          <w:bCs/>
        </w:rPr>
        <w:t xml:space="preserve">оценок). 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строк</w:t>
      </w:r>
      <w:r w:rsidR="00EE0DE5">
        <w:rPr>
          <w:color w:val="000000"/>
        </w:rPr>
        <w:t>ах</w:t>
      </w:r>
      <w:r>
        <w:rPr>
          <w:color w:val="000000"/>
        </w:rPr>
        <w:t xml:space="preserve"> 6</w:t>
      </w:r>
      <w:r w:rsidR="00EE0DE5">
        <w:rPr>
          <w:color w:val="000000"/>
        </w:rPr>
        <w:t>8-69</w:t>
      </w:r>
      <w:r>
        <w:rPr>
          <w:color w:val="000000"/>
        </w:rPr>
        <w:t xml:space="preserve"> </w:t>
      </w:r>
      <w:r w:rsidRPr="00680AED">
        <w:rPr>
          <w:color w:val="000000"/>
        </w:rPr>
        <w:t xml:space="preserve">следует </w:t>
      </w:r>
      <w:r>
        <w:rPr>
          <w:color w:val="000000"/>
        </w:rPr>
        <w:t>указать другие пространственные данные, если они получаются.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/>
        </w:rPr>
        <w:t>В в</w:t>
      </w:r>
      <w:r w:rsidRPr="0087586D">
        <w:rPr>
          <w:b/>
        </w:rPr>
        <w:t>опрос</w:t>
      </w:r>
      <w:r>
        <w:rPr>
          <w:b/>
        </w:rPr>
        <w:t>е 5</w:t>
      </w:r>
      <w:r>
        <w:t xml:space="preserve"> </w:t>
      </w:r>
      <w:r w:rsidRPr="00645818">
        <w:t xml:space="preserve">заполняются только те строки (с номерами от </w:t>
      </w:r>
      <w:r w:rsidR="00EE0DE5">
        <w:t>70 до 94)</w:t>
      </w:r>
      <w:r w:rsidRPr="00645818">
        <w:t xml:space="preserve">, которые соответствуют полученным результатам </w:t>
      </w:r>
      <w:proofErr w:type="gramStart"/>
      <w:r w:rsidRPr="00645818">
        <w:t xml:space="preserve">деятельности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proofErr w:type="gramEnd"/>
      <w:r w:rsidRPr="00645818">
        <w:t xml:space="preserve"> на основе использования  пространственных данных или продуктов (услуг), созданных </w:t>
      </w:r>
      <w:r>
        <w:t xml:space="preserve">с их использованием. </w:t>
      </w:r>
      <w:r w:rsidRPr="00645818">
        <w:rPr>
          <w:bCs/>
        </w:rPr>
        <w:t xml:space="preserve">Для выбранных строк в графе 3 ставится 1, если указанный результат был получен в отчетном году, в противном случае ничего не указывается. </w:t>
      </w:r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 w:rsidRPr="00645818">
        <w:rPr>
          <w:bCs/>
        </w:rPr>
        <w:t xml:space="preserve">В графе 4 дается оценка востребованности соответствующего результата со </w:t>
      </w:r>
      <w:r w:rsidRPr="005A6C89">
        <w:rPr>
          <w:bCs/>
        </w:rPr>
        <w:t xml:space="preserve">стороны </w:t>
      </w:r>
      <w:r w:rsidRPr="005A6C89">
        <w:rPr>
          <w:color w:val="000000"/>
        </w:rPr>
        <w:t>органа исполнительной власти субъекта Российской Федерации</w:t>
      </w:r>
      <w:r w:rsidRPr="005A6C89">
        <w:rPr>
          <w:bCs/>
        </w:rPr>
        <w:t xml:space="preserve">. </w:t>
      </w:r>
      <w:proofErr w:type="gramStart"/>
      <w:r w:rsidRPr="005A6C89">
        <w:rPr>
          <w:bCs/>
        </w:rPr>
        <w:t>В этой графе проставляется 1 – в случае использования указанного результатом ежедневно или несколько раз в неделю; 2 – в случае использования 1 раз или несколько раз в месяц; 3 – при использовании несколько раз в году);  4 – затрудняюсь ответить (если респонденту трудно выбрать одну из трех указанных выше оценок).</w:t>
      </w:r>
      <w:r w:rsidRPr="00DE4863">
        <w:rPr>
          <w:bCs/>
        </w:rPr>
        <w:t xml:space="preserve"> </w:t>
      </w:r>
      <w:proofErr w:type="gramEnd"/>
    </w:p>
    <w:p w:rsidR="00836A60" w:rsidRDefault="00836A60" w:rsidP="00836A60">
      <w:pPr>
        <w:spacing w:line="360" w:lineRule="auto"/>
        <w:ind w:firstLine="709"/>
        <w:contextualSpacing/>
        <w:jc w:val="both"/>
        <w:rPr>
          <w:bCs/>
        </w:rPr>
      </w:pPr>
      <w:r w:rsidRPr="00FB77AF">
        <w:rPr>
          <w:bCs/>
        </w:rPr>
        <w:t>В строках 9</w:t>
      </w:r>
      <w:r w:rsidR="00EE0DE5" w:rsidRPr="00FB77AF">
        <w:rPr>
          <w:bCs/>
        </w:rPr>
        <w:t>5</w:t>
      </w:r>
      <w:r w:rsidRPr="00FB77AF">
        <w:rPr>
          <w:bCs/>
        </w:rPr>
        <w:t>-9</w:t>
      </w:r>
      <w:r w:rsidR="00EE0DE5" w:rsidRPr="00FB77AF">
        <w:rPr>
          <w:bCs/>
        </w:rPr>
        <w:t>6</w:t>
      </w:r>
      <w:r w:rsidRPr="00FB77AF">
        <w:rPr>
          <w:bCs/>
        </w:rPr>
        <w:t xml:space="preserve"> </w:t>
      </w:r>
      <w:r w:rsidRPr="00FB77AF">
        <w:rPr>
          <w:color w:val="000000"/>
        </w:rPr>
        <w:t xml:space="preserve">следует указать другие результаты данные, если они были получены в </w:t>
      </w:r>
      <w:r w:rsidR="000A27C9" w:rsidRPr="00FB77AF">
        <w:rPr>
          <w:color w:val="000000"/>
        </w:rPr>
        <w:t>органе исполнительной власти субъекта Российской Федерации</w:t>
      </w:r>
      <w:r w:rsidRPr="00FB77AF">
        <w:rPr>
          <w:color w:val="000000"/>
        </w:rPr>
        <w:t xml:space="preserve"> (не более 2 результатов).</w:t>
      </w:r>
      <w:r w:rsidRPr="00DE4863">
        <w:rPr>
          <w:bCs/>
        </w:rPr>
        <w:t xml:space="preserve">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7C275F">
        <w:rPr>
          <w:b/>
        </w:rPr>
        <w:t xml:space="preserve">вопросе </w:t>
      </w:r>
      <w:r>
        <w:rPr>
          <w:b/>
        </w:rPr>
        <w:t>6</w:t>
      </w:r>
      <w:r>
        <w:t xml:space="preserve"> в строке указываются исполнители работ с использованием пространственных данных, выполненных в  </w:t>
      </w:r>
      <w:r w:rsidRPr="00B00979">
        <w:t xml:space="preserve">интересах </w:t>
      </w:r>
      <w:r>
        <w:t>органа исполнительной власти.</w:t>
      </w:r>
      <w:r w:rsidRPr="00B00979">
        <w:t xml:space="preserve"> Указывается 1, если соответствующий исполнитель выполнил в отчетном году какую-то работу для </w:t>
      </w:r>
      <w:r>
        <w:t xml:space="preserve">него </w:t>
      </w:r>
      <w:r w:rsidRPr="00B00979">
        <w:t xml:space="preserve">и  2 –если нет. Специализированными подразделениями </w:t>
      </w:r>
      <w:r w:rsidRPr="00922811">
        <w:t>считаются структурные подразделения</w:t>
      </w:r>
      <w:r>
        <w:t xml:space="preserve"> (департаменты, отделы  и др.)</w:t>
      </w:r>
      <w:r w:rsidRPr="00922811">
        <w:t>,</w:t>
      </w:r>
      <w:r>
        <w:t xml:space="preserve"> основной функционал которых предполагает создание или использование  пространственных данных, продуктов (услуг) создаваемых на их основе, или осуществление методической, информационной и другой поддержки  работы по созданию, обработке, использованию и  хранению пространственных данных.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00979">
        <w:lastRenderedPageBreak/>
        <w:t xml:space="preserve">В </w:t>
      </w:r>
      <w:r w:rsidRPr="000A27C9">
        <w:t xml:space="preserve">вопросе 6.3.1. в строке </w:t>
      </w:r>
      <w:r w:rsidR="000A27C9" w:rsidRPr="000A27C9">
        <w:t>100</w:t>
      </w:r>
      <w:r w:rsidRPr="00B00979">
        <w:t xml:space="preserve"> указывается общая численность работников</w:t>
      </w:r>
      <w:r>
        <w:t xml:space="preserve"> соответствующих подразделений, а в строке </w:t>
      </w:r>
      <w:r w:rsidR="000A27C9">
        <w:t>10</w:t>
      </w:r>
      <w:r>
        <w:t xml:space="preserve">1 – их доля </w:t>
      </w:r>
      <w:proofErr w:type="gramStart"/>
      <w:r>
        <w:t>в</w:t>
      </w:r>
      <w:proofErr w:type="gramEnd"/>
      <w:r>
        <w:t xml:space="preserve"> </w:t>
      </w:r>
      <w:r w:rsidRPr="00DE44FF">
        <w:t xml:space="preserve">% </w:t>
      </w:r>
      <w:proofErr w:type="gramStart"/>
      <w:r w:rsidRPr="00DE44FF">
        <w:t>от</w:t>
      </w:r>
      <w:proofErr w:type="gramEnd"/>
      <w:r w:rsidRPr="00DE44FF">
        <w:t xml:space="preserve"> общей численности работников </w:t>
      </w:r>
      <w:r w:rsidR="000A27C9">
        <w:t>органа исполнительной власти.</w:t>
      </w:r>
      <w:r>
        <w:t xml:space="preserve">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0A27C9">
        <w:t xml:space="preserve">вопросе 7 </w:t>
      </w:r>
      <w:r>
        <w:t xml:space="preserve">в строке </w:t>
      </w:r>
      <w:r w:rsidR="000A27C9" w:rsidRPr="000A27C9">
        <w:t>102</w:t>
      </w:r>
      <w:r>
        <w:t xml:space="preserve"> указывается, использовались ли подразделениями </w:t>
      </w:r>
      <w:r w:rsidRPr="000A27C9">
        <w:t>органа исполнительной власти субъекта Российской Федерации</w:t>
      </w:r>
      <w:r>
        <w:t xml:space="preserve"> </w:t>
      </w:r>
      <w:r w:rsidRPr="00922811">
        <w:t>в отчетном году</w:t>
      </w:r>
      <w:r>
        <w:t xml:space="preserve"> </w:t>
      </w:r>
      <w:proofErr w:type="spellStart"/>
      <w:r>
        <w:t>геоинформационые</w:t>
      </w:r>
      <w:proofErr w:type="spellEnd"/>
      <w:r>
        <w:t xml:space="preserve"> системы. Отмечается соответственно 1, если такие системы используются подразделениями органа исполнительной власти и 2 – в случае, если они не применяются.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966DE1">
        <w:rPr>
          <w:b/>
        </w:rPr>
        <w:t xml:space="preserve">вопросе </w:t>
      </w:r>
      <w:r>
        <w:rPr>
          <w:b/>
        </w:rPr>
        <w:t>8</w:t>
      </w:r>
      <w:r w:rsidRPr="008E3179">
        <w:t xml:space="preserve"> указываются названия соответствующих </w:t>
      </w:r>
      <w:proofErr w:type="gramStart"/>
      <w:r w:rsidRPr="008E3179">
        <w:t>систем</w:t>
      </w:r>
      <w:proofErr w:type="gramEnd"/>
      <w:r w:rsidRPr="008E3179">
        <w:t xml:space="preserve"> и предлагается их краткая характеристика. Если </w:t>
      </w:r>
      <w:r>
        <w:t xml:space="preserve">геоинформационные </w:t>
      </w:r>
      <w:r w:rsidRPr="008E3179">
        <w:t xml:space="preserve">системы не используются в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е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r w:rsidRPr="008E3179">
        <w:t>, то соответс</w:t>
      </w:r>
      <w:r>
        <w:t>т</w:t>
      </w:r>
      <w:r w:rsidRPr="008E3179">
        <w:t>вующая позиция не заполняется.</w:t>
      </w:r>
    </w:p>
    <w:p w:rsidR="00836A60" w:rsidRPr="00680AED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proofErr w:type="gramStart"/>
      <w:r w:rsidRPr="00680AED">
        <w:rPr>
          <w:color w:val="000000"/>
        </w:rPr>
        <w:t xml:space="preserve">В </w:t>
      </w:r>
      <w:r w:rsidRPr="008B3570">
        <w:rPr>
          <w:b/>
          <w:color w:val="000000"/>
        </w:rPr>
        <w:t xml:space="preserve">вопросе </w:t>
      </w:r>
      <w:r>
        <w:rPr>
          <w:b/>
          <w:color w:val="000000"/>
        </w:rPr>
        <w:t>9</w:t>
      </w:r>
      <w:r w:rsidRPr="00680AED">
        <w:rPr>
          <w:color w:val="000000"/>
        </w:rPr>
        <w:t xml:space="preserve">  по строкам </w:t>
      </w:r>
      <w:r>
        <w:rPr>
          <w:color w:val="000000"/>
        </w:rPr>
        <w:t xml:space="preserve">98 - 105 </w:t>
      </w:r>
      <w:r w:rsidRPr="00680AED">
        <w:rPr>
          <w:color w:val="000000"/>
        </w:rPr>
        <w:t>проставляет</w:t>
      </w:r>
      <w:r>
        <w:rPr>
          <w:color w:val="000000"/>
        </w:rPr>
        <w:t>ся</w:t>
      </w:r>
      <w:r w:rsidRPr="00680AED">
        <w:rPr>
          <w:color w:val="000000"/>
        </w:rPr>
        <w:t xml:space="preserve"> код 1 или код 2, если </w:t>
      </w:r>
      <w:r>
        <w:rPr>
          <w:color w:val="000000"/>
        </w:rPr>
        <w:t xml:space="preserve">в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е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 xml:space="preserve">субъекта Российской Федерации при распространении пространственных данных </w:t>
      </w:r>
      <w:r w:rsidRPr="00680AED">
        <w:rPr>
          <w:color w:val="000000"/>
        </w:rPr>
        <w:t xml:space="preserve">использовались или соответственно не использовались следующие </w:t>
      </w:r>
      <w:r>
        <w:rPr>
          <w:color w:val="000000"/>
        </w:rPr>
        <w:t xml:space="preserve">формы: </w:t>
      </w:r>
      <w:r w:rsidRPr="005F5B3E">
        <w:rPr>
          <w:bCs/>
        </w:rPr>
        <w:t>ответы на запросы в письменной или электронной форме</w:t>
      </w:r>
      <w:r>
        <w:rPr>
          <w:bCs/>
        </w:rPr>
        <w:t xml:space="preserve"> (строка </w:t>
      </w:r>
      <w:r w:rsidR="000A27C9">
        <w:rPr>
          <w:bCs/>
        </w:rPr>
        <w:t>103</w:t>
      </w:r>
      <w:r>
        <w:rPr>
          <w:bCs/>
        </w:rPr>
        <w:t xml:space="preserve">), печатные публикации (строка </w:t>
      </w:r>
      <w:r w:rsidR="000A27C9">
        <w:rPr>
          <w:bCs/>
        </w:rPr>
        <w:t>104</w:t>
      </w:r>
      <w:r>
        <w:rPr>
          <w:bCs/>
        </w:rPr>
        <w:t>), электронные публикации (строка 10</w:t>
      </w:r>
      <w:r w:rsidR="000A27C9">
        <w:rPr>
          <w:bCs/>
        </w:rPr>
        <w:t>5</w:t>
      </w:r>
      <w:r>
        <w:rPr>
          <w:bCs/>
        </w:rPr>
        <w:t xml:space="preserve">), распространение через сайт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r>
        <w:rPr>
          <w:bCs/>
        </w:rPr>
        <w:t xml:space="preserve"> (строка</w:t>
      </w:r>
      <w:proofErr w:type="gramEnd"/>
      <w:r>
        <w:rPr>
          <w:bCs/>
        </w:rPr>
        <w:t xml:space="preserve"> 10</w:t>
      </w:r>
      <w:r w:rsidR="000A27C9">
        <w:rPr>
          <w:bCs/>
        </w:rPr>
        <w:t>6</w:t>
      </w:r>
      <w:r>
        <w:rPr>
          <w:bCs/>
        </w:rPr>
        <w:t xml:space="preserve">), распространение </w:t>
      </w:r>
      <w:r w:rsidRPr="00BA62EB">
        <w:rPr>
          <w:bCs/>
        </w:rPr>
        <w:t xml:space="preserve">с помощью </w:t>
      </w:r>
      <w:proofErr w:type="spellStart"/>
      <w:r w:rsidRPr="00BA62EB">
        <w:rPr>
          <w:bCs/>
        </w:rPr>
        <w:t>геосервисов</w:t>
      </w:r>
      <w:proofErr w:type="spellEnd"/>
      <w:r w:rsidRPr="00BA62EB">
        <w:rPr>
          <w:bCs/>
        </w:rPr>
        <w:t xml:space="preserve"> WMS, WFS</w:t>
      </w:r>
      <w:r>
        <w:rPr>
          <w:bCs/>
        </w:rPr>
        <w:t xml:space="preserve">  (10</w:t>
      </w:r>
      <w:r w:rsidR="000A27C9">
        <w:rPr>
          <w:bCs/>
        </w:rPr>
        <w:t>7</w:t>
      </w:r>
      <w:r>
        <w:rPr>
          <w:bCs/>
        </w:rPr>
        <w:t xml:space="preserve">), распространение </w:t>
      </w:r>
      <w:r w:rsidRPr="0089104A">
        <w:rPr>
          <w:bCs/>
        </w:rPr>
        <w:t xml:space="preserve">через </w:t>
      </w:r>
      <w:proofErr w:type="spellStart"/>
      <w:r w:rsidRPr="0089104A">
        <w:rPr>
          <w:bCs/>
        </w:rPr>
        <w:t>геопортал</w:t>
      </w:r>
      <w:proofErr w:type="spellEnd"/>
      <w:r>
        <w:rPr>
          <w:bCs/>
        </w:rPr>
        <w:t xml:space="preserve">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r w:rsidRPr="0089104A">
        <w:rPr>
          <w:bCs/>
        </w:rPr>
        <w:t xml:space="preserve"> </w:t>
      </w:r>
      <w:r>
        <w:rPr>
          <w:bCs/>
        </w:rPr>
        <w:t>(10</w:t>
      </w:r>
      <w:r w:rsidR="000A27C9">
        <w:rPr>
          <w:bCs/>
        </w:rPr>
        <w:t>8</w:t>
      </w:r>
      <w:r>
        <w:rPr>
          <w:bCs/>
        </w:rPr>
        <w:t>), распространение  через сайт открытых данных (10</w:t>
      </w:r>
      <w:r w:rsidR="000A27C9">
        <w:rPr>
          <w:bCs/>
        </w:rPr>
        <w:t>9</w:t>
      </w:r>
      <w:r>
        <w:rPr>
          <w:bCs/>
        </w:rPr>
        <w:t xml:space="preserve">). </w:t>
      </w:r>
      <w:r>
        <w:rPr>
          <w:color w:val="000000"/>
        </w:rPr>
        <w:t xml:space="preserve">По </w:t>
      </w:r>
      <w:r w:rsidRPr="000A27C9">
        <w:rPr>
          <w:color w:val="000000"/>
        </w:rPr>
        <w:t>строк</w:t>
      </w:r>
      <w:r w:rsidR="000A27C9" w:rsidRPr="000A27C9">
        <w:rPr>
          <w:color w:val="000000"/>
        </w:rPr>
        <w:t xml:space="preserve">ам </w:t>
      </w:r>
      <w:r w:rsidRPr="000A27C9">
        <w:rPr>
          <w:color w:val="000000"/>
        </w:rPr>
        <w:t>1</w:t>
      </w:r>
      <w:r w:rsidR="000A27C9" w:rsidRPr="000A27C9">
        <w:rPr>
          <w:color w:val="000000"/>
        </w:rPr>
        <w:t>10-111</w:t>
      </w:r>
      <w:r w:rsidRPr="000A27C9">
        <w:rPr>
          <w:color w:val="000000"/>
        </w:rPr>
        <w:t xml:space="preserve">  следует указать  другие формы (если они использовались).</w:t>
      </w:r>
    </w:p>
    <w:p w:rsidR="00836A60" w:rsidRPr="00680AED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В </w:t>
      </w:r>
      <w:r w:rsidRPr="001D0D08">
        <w:rPr>
          <w:b/>
        </w:rPr>
        <w:t>вопросе 1</w:t>
      </w:r>
      <w:r>
        <w:rPr>
          <w:b/>
        </w:rPr>
        <w:t>0</w:t>
      </w:r>
      <w:r w:rsidRPr="00680AED">
        <w:rPr>
          <w:color w:val="000000"/>
        </w:rPr>
        <w:t xml:space="preserve">  по строкам </w:t>
      </w:r>
      <w:r>
        <w:rPr>
          <w:color w:val="000000"/>
        </w:rPr>
        <w:t>1</w:t>
      </w:r>
      <w:r w:rsidR="000A27C9">
        <w:rPr>
          <w:color w:val="000000"/>
        </w:rPr>
        <w:t>12</w:t>
      </w:r>
      <w:r>
        <w:rPr>
          <w:color w:val="000000"/>
        </w:rPr>
        <w:t>-</w:t>
      </w:r>
      <w:r w:rsidR="000A27C9">
        <w:rPr>
          <w:color w:val="000000"/>
        </w:rPr>
        <w:t xml:space="preserve">118 </w:t>
      </w:r>
      <w:r w:rsidRPr="00680AED">
        <w:rPr>
          <w:color w:val="000000"/>
        </w:rPr>
        <w:t xml:space="preserve"> проставляет код 1</w:t>
      </w:r>
      <w:r>
        <w:rPr>
          <w:color w:val="000000"/>
        </w:rPr>
        <w:t>,</w:t>
      </w:r>
      <w:r w:rsidRPr="00680AED">
        <w:rPr>
          <w:color w:val="000000"/>
        </w:rPr>
        <w:t xml:space="preserve"> код 2</w:t>
      </w:r>
      <w:r>
        <w:rPr>
          <w:color w:val="000000"/>
        </w:rPr>
        <w:t xml:space="preserve"> или код 3</w:t>
      </w:r>
      <w:r w:rsidRPr="00680AED">
        <w:rPr>
          <w:color w:val="000000"/>
        </w:rPr>
        <w:t xml:space="preserve">, если в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е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 xml:space="preserve">субъекта Российской Федерации соответственно увеличились,  не </w:t>
      </w:r>
      <w:r w:rsidRPr="00E97113">
        <w:rPr>
          <w:color w:val="000000"/>
        </w:rPr>
        <w:t>изменились или соответственно уменьшились перечисленные параметры, характеризующие различные аспекты создания и использования пространственных данных.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CF5FFE">
        <w:rPr>
          <w:b/>
        </w:rPr>
        <w:t>вопросе 1</w:t>
      </w:r>
      <w:r>
        <w:rPr>
          <w:b/>
        </w:rPr>
        <w:t>1</w:t>
      </w:r>
      <w:r>
        <w:t xml:space="preserve"> в свободной форме предлагается </w:t>
      </w:r>
      <w:r w:rsidRPr="00CF5FFE">
        <w:t>оценка развития сферы использования пространственных данных</w:t>
      </w:r>
      <w:r>
        <w:t>, п</w:t>
      </w:r>
      <w:r w:rsidRPr="00CF5FFE">
        <w:t>родуктов</w:t>
      </w:r>
      <w:r>
        <w:t xml:space="preserve"> (</w:t>
      </w:r>
      <w:r w:rsidRPr="00CF5FFE">
        <w:t>услуг</w:t>
      </w:r>
      <w:r>
        <w:t>),</w:t>
      </w:r>
      <w:r w:rsidRPr="00CF5FFE">
        <w:t xml:space="preserve"> созданных на их основе</w:t>
      </w:r>
      <w:r>
        <w:t xml:space="preserve">, </w:t>
      </w:r>
      <w:r w:rsidRPr="00CF5FFE">
        <w:t xml:space="preserve">в целом в отрасли, относящейся к сфере </w:t>
      </w:r>
      <w:proofErr w:type="gramStart"/>
      <w:r w:rsidRPr="00CF5FFE">
        <w:t xml:space="preserve">ответственности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proofErr w:type="gramEnd"/>
      <w:r>
        <w:t xml:space="preserve">. Могут быть даны примеры, </w:t>
      </w:r>
      <w:r w:rsidRPr="00CF5FFE">
        <w:t>обоснов</w:t>
      </w:r>
      <w:r>
        <w:t xml:space="preserve">ывающие приведенные </w:t>
      </w:r>
      <w:r w:rsidRPr="00CF5FFE">
        <w:t>оцен</w:t>
      </w:r>
      <w:r>
        <w:t xml:space="preserve">ки, </w:t>
      </w:r>
      <w:r w:rsidRPr="00CF5FFE">
        <w:t>перечислены области</w:t>
      </w:r>
      <w:r>
        <w:t xml:space="preserve"> применения пространственных данных</w:t>
      </w:r>
      <w:r w:rsidRPr="00CF5FFE">
        <w:t>, соответствующие мировым трендам развития</w:t>
      </w:r>
      <w:r>
        <w:t xml:space="preserve">, </w:t>
      </w:r>
      <w:r w:rsidRPr="00CF5FFE">
        <w:t xml:space="preserve">или области, </w:t>
      </w:r>
      <w:r>
        <w:t xml:space="preserve">в </w:t>
      </w:r>
      <w:r w:rsidRPr="00CF5FFE">
        <w:t>которы</w:t>
      </w:r>
      <w:r>
        <w:t>х</w:t>
      </w:r>
      <w:r w:rsidRPr="00CF5FFE">
        <w:t xml:space="preserve"> имеется заметное отставание</w:t>
      </w:r>
      <w:r>
        <w:t xml:space="preserve">. </w:t>
      </w:r>
      <w:r w:rsidRPr="00CF5FFE">
        <w:t xml:space="preserve">Отмечаются ведущие подведомственные организации, осуществляющие </w:t>
      </w:r>
      <w:r w:rsidRPr="00CF5FFE">
        <w:lastRenderedPageBreak/>
        <w:t>деятельность в данном направлении</w:t>
      </w:r>
      <w:r>
        <w:t xml:space="preserve">, а также приводится другая важная информация, характеризующая развитие пространственных данных в сфере </w:t>
      </w:r>
      <w:proofErr w:type="gramStart"/>
      <w:r>
        <w:t xml:space="preserve">ответственности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proofErr w:type="gramEnd"/>
      <w:r>
        <w:t xml:space="preserve">. </w:t>
      </w:r>
    </w:p>
    <w:p w:rsidR="00836A60" w:rsidRDefault="00836A60" w:rsidP="00836A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В </w:t>
      </w:r>
      <w:r>
        <w:rPr>
          <w:b/>
        </w:rPr>
        <w:t>вопросе 12</w:t>
      </w:r>
      <w:r>
        <w:t xml:space="preserve"> в свободной форме характеризуются перспективы внедрения современных технологий использования пространственных данных в отрасли,  относящейся к сфере </w:t>
      </w:r>
      <w:proofErr w:type="gramStart"/>
      <w:r>
        <w:t xml:space="preserve">ответственности </w:t>
      </w:r>
      <w:r w:rsidRPr="006D16C6">
        <w:rPr>
          <w:color w:val="000000"/>
        </w:rPr>
        <w:t>орган</w:t>
      </w:r>
      <w:r>
        <w:rPr>
          <w:color w:val="000000"/>
        </w:rPr>
        <w:t xml:space="preserve">а </w:t>
      </w:r>
      <w:r w:rsidRPr="006D16C6">
        <w:rPr>
          <w:color w:val="000000"/>
        </w:rPr>
        <w:t xml:space="preserve">исполнительной власти </w:t>
      </w:r>
      <w:r>
        <w:rPr>
          <w:color w:val="000000"/>
        </w:rPr>
        <w:t>субъекта Российской Федерации</w:t>
      </w:r>
      <w:proofErr w:type="gramEnd"/>
      <w:r>
        <w:rPr>
          <w:color w:val="000000"/>
        </w:rPr>
        <w:t>.</w:t>
      </w:r>
    </w:p>
    <w:p w:rsidR="00836A60" w:rsidRDefault="00836A60" w:rsidP="00E33DDE">
      <w:pPr>
        <w:ind w:left="720"/>
        <w:contextualSpacing/>
        <w:rPr>
          <w:rFonts w:eastAsia="Calibri"/>
        </w:rPr>
      </w:pPr>
    </w:p>
    <w:sectPr w:rsidR="00836A6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E2" w:rsidRDefault="00CF7BE2" w:rsidP="00E33DDE">
      <w:r>
        <w:separator/>
      </w:r>
    </w:p>
  </w:endnote>
  <w:endnote w:type="continuationSeparator" w:id="0">
    <w:p w:rsidR="00CF7BE2" w:rsidRDefault="00CF7BE2" w:rsidP="00E3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3E" w:rsidRDefault="00F1763E">
    <w:pPr>
      <w:pStyle w:val="af5"/>
      <w:jc w:val="right"/>
    </w:pPr>
  </w:p>
  <w:p w:rsidR="00F1763E" w:rsidRDefault="00F1763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E2" w:rsidRDefault="00CF7BE2" w:rsidP="00E33DDE">
      <w:r>
        <w:separator/>
      </w:r>
    </w:p>
  </w:footnote>
  <w:footnote w:type="continuationSeparator" w:id="0">
    <w:p w:rsidR="00CF7BE2" w:rsidRDefault="00CF7BE2" w:rsidP="00E3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334412"/>
      <w:docPartObj>
        <w:docPartGallery w:val="Page Numbers (Top of Page)"/>
        <w:docPartUnique/>
      </w:docPartObj>
    </w:sdtPr>
    <w:sdtEndPr/>
    <w:sdtContent>
      <w:p w:rsidR="00F1763E" w:rsidRDefault="00F176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ED">
          <w:rPr>
            <w:noProof/>
          </w:rPr>
          <w:t>1</w:t>
        </w:r>
        <w:r>
          <w:fldChar w:fldCharType="end"/>
        </w:r>
      </w:p>
    </w:sdtContent>
  </w:sdt>
  <w:p w:rsidR="00F1763E" w:rsidRDefault="00F176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26C"/>
    <w:multiLevelType w:val="hybridMultilevel"/>
    <w:tmpl w:val="9E5A806A"/>
    <w:lvl w:ilvl="0" w:tplc="DD74274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915FE"/>
    <w:multiLevelType w:val="hybridMultilevel"/>
    <w:tmpl w:val="328202AC"/>
    <w:lvl w:ilvl="0" w:tplc="C0868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97538"/>
    <w:multiLevelType w:val="hybridMultilevel"/>
    <w:tmpl w:val="56C2CAD8"/>
    <w:lvl w:ilvl="0" w:tplc="F93627C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3412"/>
    <w:multiLevelType w:val="hybridMultilevel"/>
    <w:tmpl w:val="1BA00EF0"/>
    <w:lvl w:ilvl="0" w:tplc="E78451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3060E"/>
    <w:multiLevelType w:val="multilevel"/>
    <w:tmpl w:val="0E5C455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A35D7B"/>
    <w:multiLevelType w:val="hybridMultilevel"/>
    <w:tmpl w:val="111E0C96"/>
    <w:lvl w:ilvl="0" w:tplc="521EC3EA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8F3300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B5622"/>
    <w:multiLevelType w:val="hybridMultilevel"/>
    <w:tmpl w:val="C76AB452"/>
    <w:lvl w:ilvl="0" w:tplc="696489A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E9235D"/>
    <w:multiLevelType w:val="hybridMultilevel"/>
    <w:tmpl w:val="F932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456F8"/>
    <w:multiLevelType w:val="multilevel"/>
    <w:tmpl w:val="665E80F8"/>
    <w:lvl w:ilvl="0">
      <w:start w:val="9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22" w:hanging="984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2260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0">
    <w:nsid w:val="237459BC"/>
    <w:multiLevelType w:val="hybridMultilevel"/>
    <w:tmpl w:val="70B4461A"/>
    <w:lvl w:ilvl="0" w:tplc="FCE483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D78E5"/>
    <w:multiLevelType w:val="hybridMultilevel"/>
    <w:tmpl w:val="228E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B0511"/>
    <w:multiLevelType w:val="hybridMultilevel"/>
    <w:tmpl w:val="B13603CC"/>
    <w:lvl w:ilvl="0" w:tplc="02CED2C8">
      <w:start w:val="10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D9D18A4"/>
    <w:multiLevelType w:val="hybridMultilevel"/>
    <w:tmpl w:val="A42EF33A"/>
    <w:lvl w:ilvl="0" w:tplc="544C64AC">
      <w:start w:val="1"/>
      <w:numFmt w:val="decimal"/>
      <w:lvlText w:val="%1."/>
      <w:lvlJc w:val="left"/>
      <w:pPr>
        <w:ind w:left="1859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13193B"/>
    <w:multiLevelType w:val="multilevel"/>
    <w:tmpl w:val="377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07032"/>
    <w:multiLevelType w:val="hybridMultilevel"/>
    <w:tmpl w:val="B2143142"/>
    <w:lvl w:ilvl="0" w:tplc="87B6F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E23FB"/>
    <w:multiLevelType w:val="hybridMultilevel"/>
    <w:tmpl w:val="08945948"/>
    <w:lvl w:ilvl="0" w:tplc="544C6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409E"/>
    <w:multiLevelType w:val="hybridMultilevel"/>
    <w:tmpl w:val="30327034"/>
    <w:lvl w:ilvl="0" w:tplc="91945FC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BB60F1"/>
    <w:multiLevelType w:val="hybridMultilevel"/>
    <w:tmpl w:val="1BA00EF0"/>
    <w:lvl w:ilvl="0" w:tplc="E78451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783878"/>
    <w:multiLevelType w:val="multilevel"/>
    <w:tmpl w:val="49C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837998"/>
    <w:multiLevelType w:val="hybridMultilevel"/>
    <w:tmpl w:val="DE5ACD68"/>
    <w:lvl w:ilvl="0" w:tplc="E2C64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15725A"/>
    <w:multiLevelType w:val="hybridMultilevel"/>
    <w:tmpl w:val="59A0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71049"/>
    <w:multiLevelType w:val="hybridMultilevel"/>
    <w:tmpl w:val="F62816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681167C"/>
    <w:multiLevelType w:val="hybridMultilevel"/>
    <w:tmpl w:val="2468F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E24F8E"/>
    <w:multiLevelType w:val="hybridMultilevel"/>
    <w:tmpl w:val="E070EC68"/>
    <w:lvl w:ilvl="0" w:tplc="DCECFF6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542446"/>
    <w:multiLevelType w:val="hybridMultilevel"/>
    <w:tmpl w:val="7356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E32E3"/>
    <w:multiLevelType w:val="multilevel"/>
    <w:tmpl w:val="23468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4410135"/>
    <w:multiLevelType w:val="hybridMultilevel"/>
    <w:tmpl w:val="BABC5872"/>
    <w:lvl w:ilvl="0" w:tplc="CBAC319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D35A30"/>
    <w:multiLevelType w:val="multilevel"/>
    <w:tmpl w:val="3F340F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4DE01C0"/>
    <w:multiLevelType w:val="hybridMultilevel"/>
    <w:tmpl w:val="F932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34C3A"/>
    <w:multiLevelType w:val="multilevel"/>
    <w:tmpl w:val="46F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653C08"/>
    <w:multiLevelType w:val="hybridMultilevel"/>
    <w:tmpl w:val="328202AC"/>
    <w:lvl w:ilvl="0" w:tplc="C0868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C55ADA"/>
    <w:multiLevelType w:val="multilevel"/>
    <w:tmpl w:val="559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FA3E66"/>
    <w:multiLevelType w:val="hybridMultilevel"/>
    <w:tmpl w:val="38C6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205EB"/>
    <w:multiLevelType w:val="hybridMultilevel"/>
    <w:tmpl w:val="321CE8F0"/>
    <w:lvl w:ilvl="0" w:tplc="FA0E7C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D1C9B"/>
    <w:multiLevelType w:val="hybridMultilevel"/>
    <w:tmpl w:val="7BA6F492"/>
    <w:lvl w:ilvl="0" w:tplc="DA686D1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25F00"/>
    <w:multiLevelType w:val="hybridMultilevel"/>
    <w:tmpl w:val="82EC34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DA81984"/>
    <w:multiLevelType w:val="hybridMultilevel"/>
    <w:tmpl w:val="95A09088"/>
    <w:lvl w:ilvl="0" w:tplc="29B69D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921A59"/>
    <w:multiLevelType w:val="hybridMultilevel"/>
    <w:tmpl w:val="0A58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01A26"/>
    <w:multiLevelType w:val="hybridMultilevel"/>
    <w:tmpl w:val="54746D80"/>
    <w:lvl w:ilvl="0" w:tplc="ECA8934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3C4A1A"/>
    <w:multiLevelType w:val="hybridMultilevel"/>
    <w:tmpl w:val="C76AB452"/>
    <w:lvl w:ilvl="0" w:tplc="696489A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BD6937"/>
    <w:multiLevelType w:val="multilevel"/>
    <w:tmpl w:val="AA2CC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41"/>
  </w:num>
  <w:num w:numId="2">
    <w:abstractNumId w:val="32"/>
  </w:num>
  <w:num w:numId="3">
    <w:abstractNumId w:val="30"/>
  </w:num>
  <w:num w:numId="4">
    <w:abstractNumId w:val="19"/>
  </w:num>
  <w:num w:numId="5">
    <w:abstractNumId w:val="9"/>
  </w:num>
  <w:num w:numId="6">
    <w:abstractNumId w:val="29"/>
  </w:num>
  <w:num w:numId="7">
    <w:abstractNumId w:val="14"/>
  </w:num>
  <w:num w:numId="8">
    <w:abstractNumId w:val="8"/>
  </w:num>
  <w:num w:numId="9">
    <w:abstractNumId w:val="3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2"/>
  </w:num>
  <w:num w:numId="15">
    <w:abstractNumId w:val="21"/>
  </w:num>
  <w:num w:numId="16">
    <w:abstractNumId w:val="11"/>
  </w:num>
  <w:num w:numId="17">
    <w:abstractNumId w:val="1"/>
  </w:num>
  <w:num w:numId="18">
    <w:abstractNumId w:val="10"/>
  </w:num>
  <w:num w:numId="19">
    <w:abstractNumId w:val="37"/>
  </w:num>
  <w:num w:numId="20">
    <w:abstractNumId w:val="3"/>
  </w:num>
  <w:num w:numId="21">
    <w:abstractNumId w:val="34"/>
  </w:num>
  <w:num w:numId="22">
    <w:abstractNumId w:val="27"/>
  </w:num>
  <w:num w:numId="23">
    <w:abstractNumId w:val="28"/>
  </w:num>
  <w:num w:numId="24">
    <w:abstractNumId w:val="18"/>
  </w:num>
  <w:num w:numId="25">
    <w:abstractNumId w:val="0"/>
  </w:num>
  <w:num w:numId="26">
    <w:abstractNumId w:val="31"/>
  </w:num>
  <w:num w:numId="27">
    <w:abstractNumId w:val="20"/>
  </w:num>
  <w:num w:numId="28">
    <w:abstractNumId w:val="17"/>
  </w:num>
  <w:num w:numId="29">
    <w:abstractNumId w:val="40"/>
  </w:num>
  <w:num w:numId="30">
    <w:abstractNumId w:val="15"/>
  </w:num>
  <w:num w:numId="31">
    <w:abstractNumId w:val="39"/>
  </w:num>
  <w:num w:numId="32">
    <w:abstractNumId w:val="24"/>
  </w:num>
  <w:num w:numId="33">
    <w:abstractNumId w:val="23"/>
  </w:num>
  <w:num w:numId="34">
    <w:abstractNumId w:val="7"/>
  </w:num>
  <w:num w:numId="35">
    <w:abstractNumId w:val="22"/>
  </w:num>
  <w:num w:numId="36">
    <w:abstractNumId w:val="35"/>
  </w:num>
  <w:num w:numId="37">
    <w:abstractNumId w:val="13"/>
  </w:num>
  <w:num w:numId="38">
    <w:abstractNumId w:val="36"/>
  </w:num>
  <w:num w:numId="39">
    <w:abstractNumId w:val="25"/>
  </w:num>
  <w:num w:numId="40">
    <w:abstractNumId w:val="16"/>
  </w:num>
  <w:num w:numId="41">
    <w:abstractNumId w:val="33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E"/>
    <w:rsid w:val="00003285"/>
    <w:rsid w:val="00006C53"/>
    <w:rsid w:val="00012A8F"/>
    <w:rsid w:val="00027BD0"/>
    <w:rsid w:val="00027CC5"/>
    <w:rsid w:val="00041C06"/>
    <w:rsid w:val="00042B0B"/>
    <w:rsid w:val="00043ED5"/>
    <w:rsid w:val="00053ACB"/>
    <w:rsid w:val="000A27C9"/>
    <w:rsid w:val="000B3FDB"/>
    <w:rsid w:val="000C01EA"/>
    <w:rsid w:val="000D0307"/>
    <w:rsid w:val="000D1563"/>
    <w:rsid w:val="000E06C5"/>
    <w:rsid w:val="000F697B"/>
    <w:rsid w:val="001112E4"/>
    <w:rsid w:val="00164BF0"/>
    <w:rsid w:val="001919B8"/>
    <w:rsid w:val="00194A5F"/>
    <w:rsid w:val="00233CF1"/>
    <w:rsid w:val="002435D2"/>
    <w:rsid w:val="0024596F"/>
    <w:rsid w:val="00265215"/>
    <w:rsid w:val="00287833"/>
    <w:rsid w:val="00292DF9"/>
    <w:rsid w:val="002E03F6"/>
    <w:rsid w:val="002E6672"/>
    <w:rsid w:val="003072BE"/>
    <w:rsid w:val="003106A1"/>
    <w:rsid w:val="00312659"/>
    <w:rsid w:val="00321719"/>
    <w:rsid w:val="00323206"/>
    <w:rsid w:val="003333FC"/>
    <w:rsid w:val="0034085F"/>
    <w:rsid w:val="003466ED"/>
    <w:rsid w:val="00347931"/>
    <w:rsid w:val="00367457"/>
    <w:rsid w:val="0037096A"/>
    <w:rsid w:val="00384832"/>
    <w:rsid w:val="003908E9"/>
    <w:rsid w:val="004258B6"/>
    <w:rsid w:val="004367B7"/>
    <w:rsid w:val="00436C84"/>
    <w:rsid w:val="004558D8"/>
    <w:rsid w:val="00464666"/>
    <w:rsid w:val="00472F68"/>
    <w:rsid w:val="004755EB"/>
    <w:rsid w:val="00483BDD"/>
    <w:rsid w:val="00485A4C"/>
    <w:rsid w:val="00487E09"/>
    <w:rsid w:val="00493063"/>
    <w:rsid w:val="004A013A"/>
    <w:rsid w:val="004C5F00"/>
    <w:rsid w:val="004F15F6"/>
    <w:rsid w:val="0050133B"/>
    <w:rsid w:val="0050298A"/>
    <w:rsid w:val="00514F66"/>
    <w:rsid w:val="00542D69"/>
    <w:rsid w:val="00544C54"/>
    <w:rsid w:val="005466A7"/>
    <w:rsid w:val="00586B83"/>
    <w:rsid w:val="00596E34"/>
    <w:rsid w:val="005B4C3A"/>
    <w:rsid w:val="005D2D3A"/>
    <w:rsid w:val="005F5594"/>
    <w:rsid w:val="00605FDC"/>
    <w:rsid w:val="00611A58"/>
    <w:rsid w:val="00622D40"/>
    <w:rsid w:val="00654C5F"/>
    <w:rsid w:val="00655AF1"/>
    <w:rsid w:val="00663394"/>
    <w:rsid w:val="006758A9"/>
    <w:rsid w:val="006E2558"/>
    <w:rsid w:val="007129C6"/>
    <w:rsid w:val="00715510"/>
    <w:rsid w:val="007446D9"/>
    <w:rsid w:val="00765C37"/>
    <w:rsid w:val="00766025"/>
    <w:rsid w:val="00771B41"/>
    <w:rsid w:val="00771F0E"/>
    <w:rsid w:val="007817DC"/>
    <w:rsid w:val="007A73F2"/>
    <w:rsid w:val="007B4247"/>
    <w:rsid w:val="007C680A"/>
    <w:rsid w:val="007F0C0D"/>
    <w:rsid w:val="00821F5F"/>
    <w:rsid w:val="00836A60"/>
    <w:rsid w:val="00836C02"/>
    <w:rsid w:val="00862F9E"/>
    <w:rsid w:val="00864B45"/>
    <w:rsid w:val="00867800"/>
    <w:rsid w:val="008712E3"/>
    <w:rsid w:val="0088070F"/>
    <w:rsid w:val="00882836"/>
    <w:rsid w:val="008B2CED"/>
    <w:rsid w:val="008B3F7A"/>
    <w:rsid w:val="008C16C2"/>
    <w:rsid w:val="008C56C9"/>
    <w:rsid w:val="008E300F"/>
    <w:rsid w:val="00902309"/>
    <w:rsid w:val="00904B4D"/>
    <w:rsid w:val="00915DDA"/>
    <w:rsid w:val="00934567"/>
    <w:rsid w:val="00954085"/>
    <w:rsid w:val="0096007A"/>
    <w:rsid w:val="00962AD9"/>
    <w:rsid w:val="00974284"/>
    <w:rsid w:val="00974CDA"/>
    <w:rsid w:val="009A28E6"/>
    <w:rsid w:val="009A41C9"/>
    <w:rsid w:val="009A5025"/>
    <w:rsid w:val="009C5FDC"/>
    <w:rsid w:val="009D38B3"/>
    <w:rsid w:val="00A03821"/>
    <w:rsid w:val="00A052B2"/>
    <w:rsid w:val="00A06BFD"/>
    <w:rsid w:val="00A13923"/>
    <w:rsid w:val="00A41422"/>
    <w:rsid w:val="00A62C80"/>
    <w:rsid w:val="00A66C62"/>
    <w:rsid w:val="00A87AC6"/>
    <w:rsid w:val="00A92F5B"/>
    <w:rsid w:val="00AA66BF"/>
    <w:rsid w:val="00AB04DB"/>
    <w:rsid w:val="00AC53F2"/>
    <w:rsid w:val="00AD12E1"/>
    <w:rsid w:val="00AE60C5"/>
    <w:rsid w:val="00B0348D"/>
    <w:rsid w:val="00B15A6F"/>
    <w:rsid w:val="00B6163C"/>
    <w:rsid w:val="00B812E7"/>
    <w:rsid w:val="00B82B26"/>
    <w:rsid w:val="00BD0B30"/>
    <w:rsid w:val="00BE3F17"/>
    <w:rsid w:val="00BF25A6"/>
    <w:rsid w:val="00C07701"/>
    <w:rsid w:val="00C10633"/>
    <w:rsid w:val="00C216E2"/>
    <w:rsid w:val="00C32AB0"/>
    <w:rsid w:val="00C36B51"/>
    <w:rsid w:val="00C4531B"/>
    <w:rsid w:val="00C45F29"/>
    <w:rsid w:val="00C5752D"/>
    <w:rsid w:val="00C64520"/>
    <w:rsid w:val="00C670AF"/>
    <w:rsid w:val="00C7670C"/>
    <w:rsid w:val="00CB2945"/>
    <w:rsid w:val="00CC1504"/>
    <w:rsid w:val="00CC7CDA"/>
    <w:rsid w:val="00CE3F66"/>
    <w:rsid w:val="00CF7BE2"/>
    <w:rsid w:val="00D127F0"/>
    <w:rsid w:val="00D26E6B"/>
    <w:rsid w:val="00D41FAD"/>
    <w:rsid w:val="00D564E6"/>
    <w:rsid w:val="00D7331B"/>
    <w:rsid w:val="00D818CA"/>
    <w:rsid w:val="00D87D07"/>
    <w:rsid w:val="00D9636B"/>
    <w:rsid w:val="00D97235"/>
    <w:rsid w:val="00DA499C"/>
    <w:rsid w:val="00DB2165"/>
    <w:rsid w:val="00DC2435"/>
    <w:rsid w:val="00DE050E"/>
    <w:rsid w:val="00DF134D"/>
    <w:rsid w:val="00DF23A0"/>
    <w:rsid w:val="00E03633"/>
    <w:rsid w:val="00E176B4"/>
    <w:rsid w:val="00E177B0"/>
    <w:rsid w:val="00E21E2C"/>
    <w:rsid w:val="00E33DDE"/>
    <w:rsid w:val="00E57F5D"/>
    <w:rsid w:val="00E9218D"/>
    <w:rsid w:val="00EC0F95"/>
    <w:rsid w:val="00ED6F41"/>
    <w:rsid w:val="00EE0DE5"/>
    <w:rsid w:val="00EE2A23"/>
    <w:rsid w:val="00EE3261"/>
    <w:rsid w:val="00F157B9"/>
    <w:rsid w:val="00F1763E"/>
    <w:rsid w:val="00F316D0"/>
    <w:rsid w:val="00F54423"/>
    <w:rsid w:val="00F55A5E"/>
    <w:rsid w:val="00F85DD6"/>
    <w:rsid w:val="00FB77AF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DDE"/>
    <w:pPr>
      <w:spacing w:before="120" w:after="120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qFormat/>
    <w:rsid w:val="00E33DDE"/>
    <w:pPr>
      <w:spacing w:before="12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DE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3DDE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table" w:styleId="a3">
    <w:name w:val="Table Grid"/>
    <w:basedOn w:val="a1"/>
    <w:rsid w:val="00E3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Bullet 1,Use Case List Paragraph,асз.Списка,Bullet List,FooterText,numbered,Paragraphe de liste1,lp1,Маркер,Абзац списка нумерованный,Абзац списка литеральный,ПС - Нумерованный,ТЗ список,Список маркированнный уровень 2,ПАРАГРАФ"/>
    <w:basedOn w:val="a"/>
    <w:link w:val="a7"/>
    <w:uiPriority w:val="34"/>
    <w:qFormat/>
    <w:rsid w:val="00E33DDE"/>
    <w:pPr>
      <w:ind w:left="720"/>
      <w:contextualSpacing/>
    </w:pPr>
  </w:style>
  <w:style w:type="paragraph" w:styleId="a8">
    <w:name w:val="header"/>
    <w:basedOn w:val="a"/>
    <w:link w:val="a9"/>
    <w:uiPriority w:val="99"/>
    <w:rsid w:val="00E33DDE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33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33D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33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33DDE"/>
    <w:rPr>
      <w:vertAlign w:val="superscript"/>
    </w:rPr>
  </w:style>
  <w:style w:type="character" w:customStyle="1" w:styleId="ad">
    <w:name w:val="Цветовое выделение"/>
    <w:uiPriority w:val="99"/>
    <w:rsid w:val="00E33DDE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E33DD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Strong"/>
    <w:basedOn w:val="a0"/>
    <w:uiPriority w:val="22"/>
    <w:qFormat/>
    <w:rsid w:val="00E33DDE"/>
    <w:rPr>
      <w:b/>
      <w:bCs/>
    </w:rPr>
  </w:style>
  <w:style w:type="character" w:styleId="af0">
    <w:name w:val="Emphasis"/>
    <w:basedOn w:val="a0"/>
    <w:uiPriority w:val="20"/>
    <w:qFormat/>
    <w:rsid w:val="00E33DDE"/>
    <w:rPr>
      <w:i/>
      <w:iCs/>
    </w:rPr>
  </w:style>
  <w:style w:type="paragraph" w:styleId="af1">
    <w:name w:val="Normal (Web)"/>
    <w:basedOn w:val="a"/>
    <w:uiPriority w:val="99"/>
    <w:unhideWhenUsed/>
    <w:rsid w:val="00E33DDE"/>
    <w:pPr>
      <w:spacing w:after="150"/>
    </w:pPr>
  </w:style>
  <w:style w:type="character" w:styleId="af2">
    <w:name w:val="Hyperlink"/>
    <w:basedOn w:val="a0"/>
    <w:unhideWhenUsed/>
    <w:rsid w:val="00E33DDE"/>
    <w:rPr>
      <w:color w:val="0182C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E33DD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E33DDE"/>
    <w:rPr>
      <w:rFonts w:ascii="Calibri" w:hAnsi="Calibri"/>
      <w:szCs w:val="21"/>
    </w:rPr>
  </w:style>
  <w:style w:type="paragraph" w:customStyle="1" w:styleId="154">
    <w:name w:val="Заголовок1.5.Заголовок4"/>
    <w:basedOn w:val="a"/>
    <w:next w:val="a"/>
    <w:rsid w:val="00E33DDE"/>
    <w:pPr>
      <w:keepNext/>
      <w:widowControl w:val="0"/>
      <w:jc w:val="center"/>
    </w:pPr>
    <w:rPr>
      <w:rFonts w:ascii="Arial" w:hAnsi="Arial"/>
      <w:b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33D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E33DDE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33DDE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E33DDE"/>
    <w:rPr>
      <w:color w:val="800080" w:themeColor="followedHyperlink"/>
      <w:u w:val="single"/>
    </w:rPr>
  </w:style>
  <w:style w:type="character" w:customStyle="1" w:styleId="af8">
    <w:name w:val="Гипертекстовая ссылка"/>
    <w:basedOn w:val="a0"/>
    <w:uiPriority w:val="99"/>
    <w:rsid w:val="00E33DDE"/>
    <w:rPr>
      <w:color w:val="106BBE"/>
    </w:rPr>
  </w:style>
  <w:style w:type="paragraph" w:customStyle="1" w:styleId="s1">
    <w:name w:val="s_1"/>
    <w:basedOn w:val="a"/>
    <w:rsid w:val="00E33DDE"/>
    <w:pPr>
      <w:spacing w:before="100" w:beforeAutospacing="1" w:after="100" w:afterAutospacing="1"/>
    </w:pPr>
  </w:style>
  <w:style w:type="paragraph" w:customStyle="1" w:styleId="s16">
    <w:name w:val="s_16"/>
    <w:basedOn w:val="a"/>
    <w:rsid w:val="00E33DDE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E33DDE"/>
  </w:style>
  <w:style w:type="character" w:customStyle="1" w:styleId="s10">
    <w:name w:val="s_10"/>
    <w:basedOn w:val="a0"/>
    <w:rsid w:val="00E33DDE"/>
  </w:style>
  <w:style w:type="paragraph" w:customStyle="1" w:styleId="OsnMetodW">
    <w:name w:val="OsnMetodW"/>
    <w:basedOn w:val="a"/>
    <w:uiPriority w:val="99"/>
    <w:rsid w:val="00E33DDE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18" w:lineRule="atLeast"/>
      <w:ind w:firstLine="283"/>
      <w:jc w:val="both"/>
      <w:textAlignment w:val="center"/>
    </w:pPr>
    <w:rPr>
      <w:rFonts w:ascii="OfficinaSansCTT" w:eastAsiaTheme="minorEastAsia" w:hAnsi="OfficinaSansCTT" w:cs="OfficinaSansCTT"/>
      <w:color w:val="000000"/>
      <w:sz w:val="18"/>
      <w:szCs w:val="18"/>
    </w:rPr>
  </w:style>
  <w:style w:type="table" w:customStyle="1" w:styleId="Table1">
    <w:name w:val="Table1"/>
    <w:basedOn w:val="a1"/>
    <w:next w:val="a3"/>
    <w:rsid w:val="00E33D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E33D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3DD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3D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3D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текст"/>
    <w:basedOn w:val="a"/>
    <w:link w:val="aff"/>
    <w:qFormat/>
    <w:rsid w:val="00E33DDE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ff">
    <w:name w:val="текст Знак"/>
    <w:link w:val="afe"/>
    <w:rsid w:val="00E33D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Bullet 1 Знак,Use Case List Paragraph Знак,асз.Списка Знак,Bullet List Знак,FooterText Знак,numbered Знак,Paragraphe de liste1 Знак,lp1 Знак,Маркер Знак,Абзац списка нумерованный Знак,Абзац списка литеральный Знак,ТЗ список Знак"/>
    <w:link w:val="a6"/>
    <w:uiPriority w:val="34"/>
    <w:locked/>
    <w:rsid w:val="00E3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EC0F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DDE"/>
    <w:pPr>
      <w:spacing w:before="120" w:after="120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qFormat/>
    <w:rsid w:val="00E33DDE"/>
    <w:pPr>
      <w:spacing w:before="12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DE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3DDE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table" w:styleId="a3">
    <w:name w:val="Table Grid"/>
    <w:basedOn w:val="a1"/>
    <w:rsid w:val="00E3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Bullet 1,Use Case List Paragraph,асз.Списка,Bullet List,FooterText,numbered,Paragraphe de liste1,lp1,Маркер,Абзац списка нумерованный,Абзац списка литеральный,ПС - Нумерованный,ТЗ список,Список маркированнный уровень 2,ПАРАГРАФ"/>
    <w:basedOn w:val="a"/>
    <w:link w:val="a7"/>
    <w:uiPriority w:val="34"/>
    <w:qFormat/>
    <w:rsid w:val="00E33DDE"/>
    <w:pPr>
      <w:ind w:left="720"/>
      <w:contextualSpacing/>
    </w:pPr>
  </w:style>
  <w:style w:type="paragraph" w:styleId="a8">
    <w:name w:val="header"/>
    <w:basedOn w:val="a"/>
    <w:link w:val="a9"/>
    <w:uiPriority w:val="99"/>
    <w:rsid w:val="00E33DDE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33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33D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33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33DDE"/>
    <w:rPr>
      <w:vertAlign w:val="superscript"/>
    </w:rPr>
  </w:style>
  <w:style w:type="character" w:customStyle="1" w:styleId="ad">
    <w:name w:val="Цветовое выделение"/>
    <w:uiPriority w:val="99"/>
    <w:rsid w:val="00E33DDE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E33DD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Strong"/>
    <w:basedOn w:val="a0"/>
    <w:uiPriority w:val="22"/>
    <w:qFormat/>
    <w:rsid w:val="00E33DDE"/>
    <w:rPr>
      <w:b/>
      <w:bCs/>
    </w:rPr>
  </w:style>
  <w:style w:type="character" w:styleId="af0">
    <w:name w:val="Emphasis"/>
    <w:basedOn w:val="a0"/>
    <w:uiPriority w:val="20"/>
    <w:qFormat/>
    <w:rsid w:val="00E33DDE"/>
    <w:rPr>
      <w:i/>
      <w:iCs/>
    </w:rPr>
  </w:style>
  <w:style w:type="paragraph" w:styleId="af1">
    <w:name w:val="Normal (Web)"/>
    <w:basedOn w:val="a"/>
    <w:uiPriority w:val="99"/>
    <w:unhideWhenUsed/>
    <w:rsid w:val="00E33DDE"/>
    <w:pPr>
      <w:spacing w:after="150"/>
    </w:pPr>
  </w:style>
  <w:style w:type="character" w:styleId="af2">
    <w:name w:val="Hyperlink"/>
    <w:basedOn w:val="a0"/>
    <w:unhideWhenUsed/>
    <w:rsid w:val="00E33DDE"/>
    <w:rPr>
      <w:color w:val="0182C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E33DD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E33DDE"/>
    <w:rPr>
      <w:rFonts w:ascii="Calibri" w:hAnsi="Calibri"/>
      <w:szCs w:val="21"/>
    </w:rPr>
  </w:style>
  <w:style w:type="paragraph" w:customStyle="1" w:styleId="154">
    <w:name w:val="Заголовок1.5.Заголовок4"/>
    <w:basedOn w:val="a"/>
    <w:next w:val="a"/>
    <w:rsid w:val="00E33DDE"/>
    <w:pPr>
      <w:keepNext/>
      <w:widowControl w:val="0"/>
      <w:jc w:val="center"/>
    </w:pPr>
    <w:rPr>
      <w:rFonts w:ascii="Arial" w:hAnsi="Arial"/>
      <w:b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33D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E33DDE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33DDE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E33DDE"/>
    <w:rPr>
      <w:color w:val="800080" w:themeColor="followedHyperlink"/>
      <w:u w:val="single"/>
    </w:rPr>
  </w:style>
  <w:style w:type="character" w:customStyle="1" w:styleId="af8">
    <w:name w:val="Гипертекстовая ссылка"/>
    <w:basedOn w:val="a0"/>
    <w:uiPriority w:val="99"/>
    <w:rsid w:val="00E33DDE"/>
    <w:rPr>
      <w:color w:val="106BBE"/>
    </w:rPr>
  </w:style>
  <w:style w:type="paragraph" w:customStyle="1" w:styleId="s1">
    <w:name w:val="s_1"/>
    <w:basedOn w:val="a"/>
    <w:rsid w:val="00E33DDE"/>
    <w:pPr>
      <w:spacing w:before="100" w:beforeAutospacing="1" w:after="100" w:afterAutospacing="1"/>
    </w:pPr>
  </w:style>
  <w:style w:type="paragraph" w:customStyle="1" w:styleId="s16">
    <w:name w:val="s_16"/>
    <w:basedOn w:val="a"/>
    <w:rsid w:val="00E33DDE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E33DDE"/>
  </w:style>
  <w:style w:type="character" w:customStyle="1" w:styleId="s10">
    <w:name w:val="s_10"/>
    <w:basedOn w:val="a0"/>
    <w:rsid w:val="00E33DDE"/>
  </w:style>
  <w:style w:type="paragraph" w:customStyle="1" w:styleId="OsnMetodW">
    <w:name w:val="OsnMetodW"/>
    <w:basedOn w:val="a"/>
    <w:uiPriority w:val="99"/>
    <w:rsid w:val="00E33DDE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18" w:lineRule="atLeast"/>
      <w:ind w:firstLine="283"/>
      <w:jc w:val="both"/>
      <w:textAlignment w:val="center"/>
    </w:pPr>
    <w:rPr>
      <w:rFonts w:ascii="OfficinaSansCTT" w:eastAsiaTheme="minorEastAsia" w:hAnsi="OfficinaSansCTT" w:cs="OfficinaSansCTT"/>
      <w:color w:val="000000"/>
      <w:sz w:val="18"/>
      <w:szCs w:val="18"/>
    </w:rPr>
  </w:style>
  <w:style w:type="table" w:customStyle="1" w:styleId="Table1">
    <w:name w:val="Table1"/>
    <w:basedOn w:val="a1"/>
    <w:next w:val="a3"/>
    <w:rsid w:val="00E33D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E33D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3DD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3D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3D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текст"/>
    <w:basedOn w:val="a"/>
    <w:link w:val="aff"/>
    <w:qFormat/>
    <w:rsid w:val="00E33DDE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ff">
    <w:name w:val="текст Знак"/>
    <w:link w:val="afe"/>
    <w:rsid w:val="00E33D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aliases w:val="Bullet 1 Знак,Use Case List Paragraph Знак,асз.Списка Знак,Bullet List Знак,FooterText Знак,numbered Знак,Paragraphe de liste1 Знак,lp1 Знак,Маркер Знак,Абзац списка нумерованный Знак,Абзац списка литеральный Знак,ТЗ список Знак"/>
    <w:link w:val="a6"/>
    <w:uiPriority w:val="34"/>
    <w:locked/>
    <w:rsid w:val="00E3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EC0F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oresight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ipd@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0875-FE85-4223-B44F-D144A504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МК</cp:lastModifiedBy>
  <cp:revision>4</cp:revision>
  <cp:lastPrinted>2019-02-01T12:58:00Z</cp:lastPrinted>
  <dcterms:created xsi:type="dcterms:W3CDTF">2019-02-04T11:57:00Z</dcterms:created>
  <dcterms:modified xsi:type="dcterms:W3CDTF">2019-02-20T13:41:00Z</dcterms:modified>
</cp:coreProperties>
</file>